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E0E" w:rsidRDefault="00094E0E">
      <w:pPr>
        <w:rPr>
          <w:sz w:val="18"/>
        </w:rPr>
      </w:pPr>
      <w:r>
        <w:rPr>
          <w:rFonts w:hint="eastAsia"/>
          <w:sz w:val="18"/>
        </w:rPr>
        <w:t>別表２</w:t>
      </w:r>
    </w:p>
    <w:p w:rsidR="00094E0E" w:rsidRPr="00491E43" w:rsidRDefault="00094E0E">
      <w:pPr>
        <w:jc w:val="center"/>
        <w:rPr>
          <w:sz w:val="24"/>
          <w:szCs w:val="20"/>
        </w:rPr>
      </w:pPr>
      <w:smartTag w:uri="schemas-densijiten-jp/ddviewer" w:element="DDviewer">
        <w:r>
          <w:rPr>
            <w:rFonts w:hint="eastAsia"/>
            <w:sz w:val="24"/>
          </w:rPr>
          <w:t>論文</w:t>
        </w:r>
      </w:smartTag>
      <w:smartTag w:uri="schemas-densijiten-jp/ddviewer" w:element="DDviewer">
        <w:r>
          <w:rPr>
            <w:rFonts w:hint="eastAsia"/>
            <w:sz w:val="24"/>
          </w:rPr>
          <w:t>博士</w:t>
        </w:r>
      </w:smartTag>
      <w:smartTag w:uri="schemas-densijiten-jp/ddviewer" w:element="DDviewer">
        <w:smartTag w:uri="schemas-densijiten-jp/ddviewer" w:element="DDviewer">
          <w:r>
            <w:rPr>
              <w:rFonts w:hint="eastAsia"/>
              <w:sz w:val="24"/>
            </w:rPr>
            <w:t>学位</w:t>
          </w:r>
        </w:smartTag>
        <w:smartTag w:uri="schemas-densijiten-jp/ddviewer" w:element="DDviewer">
          <w:r>
            <w:rPr>
              <w:rFonts w:hint="eastAsia"/>
              <w:sz w:val="24"/>
            </w:rPr>
            <w:t>論文</w:t>
          </w:r>
        </w:smartTag>
      </w:smartTag>
      <w:r>
        <w:rPr>
          <w:rFonts w:hint="eastAsia"/>
          <w:sz w:val="24"/>
        </w:rPr>
        <w:t>の審査</w:t>
      </w:r>
      <w:smartTag w:uri="schemas-densijiten-jp/ddviewer" w:element="DDviewer">
        <w:r>
          <w:rPr>
            <w:rFonts w:hint="eastAsia"/>
            <w:sz w:val="24"/>
          </w:rPr>
          <w:t>プロセス</w:t>
        </w:r>
      </w:smartTag>
      <w:r>
        <w:rPr>
          <w:rFonts w:hint="eastAsia"/>
          <w:sz w:val="24"/>
        </w:rPr>
        <w:t>・日</w:t>
      </w:r>
      <w:r w:rsidRPr="00491E43">
        <w:rPr>
          <w:rFonts w:hint="eastAsia"/>
          <w:sz w:val="24"/>
        </w:rPr>
        <w:t>程</w:t>
      </w:r>
      <w:r w:rsidR="004219FF" w:rsidRPr="00491E43">
        <w:rPr>
          <w:rFonts w:hint="eastAsia"/>
          <w:sz w:val="24"/>
        </w:rPr>
        <w:t>(</w:t>
      </w:r>
      <w:r w:rsidR="004219FF" w:rsidRPr="00491E43">
        <w:rPr>
          <w:rFonts w:hint="eastAsia"/>
          <w:sz w:val="24"/>
        </w:rPr>
        <w:t>平成</w:t>
      </w:r>
      <w:r w:rsidR="004219FF" w:rsidRPr="00491E43">
        <w:rPr>
          <w:rFonts w:hint="eastAsia"/>
          <w:sz w:val="24"/>
        </w:rPr>
        <w:t>29</w:t>
      </w:r>
      <w:r w:rsidR="004219FF" w:rsidRPr="00491E43">
        <w:rPr>
          <w:rFonts w:hint="eastAsia"/>
          <w:sz w:val="24"/>
        </w:rPr>
        <w:t>年</w:t>
      </w:r>
      <w:r w:rsidR="004219FF" w:rsidRPr="00491E43">
        <w:rPr>
          <w:rFonts w:hint="eastAsia"/>
          <w:sz w:val="24"/>
        </w:rPr>
        <w:t>12</w:t>
      </w:r>
      <w:r w:rsidR="004219FF" w:rsidRPr="00491E43">
        <w:rPr>
          <w:rFonts w:hint="eastAsia"/>
          <w:sz w:val="24"/>
        </w:rPr>
        <w:t>月</w:t>
      </w:r>
      <w:r w:rsidR="00491E43" w:rsidRPr="00491E43">
        <w:rPr>
          <w:rFonts w:hint="eastAsia"/>
          <w:sz w:val="24"/>
        </w:rPr>
        <w:t>1</w:t>
      </w:r>
      <w:r w:rsidR="004219FF" w:rsidRPr="00491E43">
        <w:rPr>
          <w:rFonts w:hint="eastAsia"/>
          <w:sz w:val="24"/>
        </w:rPr>
        <w:t>日改訂</w:t>
      </w:r>
      <w:r w:rsidR="004219FF" w:rsidRPr="00491E43">
        <w:rPr>
          <w:rFonts w:hint="eastAsia"/>
          <w:sz w:val="24"/>
        </w:rPr>
        <w:t>)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9"/>
        <w:gridCol w:w="1680"/>
        <w:gridCol w:w="1680"/>
        <w:gridCol w:w="1680"/>
        <w:gridCol w:w="1680"/>
      </w:tblGrid>
      <w:tr w:rsidR="00094E0E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0E" w:rsidRDefault="00094E0E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プロセス</w:t>
              </w:r>
            </w:smartTag>
            <w:r>
              <w:rPr>
                <w:rFonts w:ascii="ＭＳ 明朝" w:hAnsi="ＭＳ 明朝" w:hint="eastAsia"/>
                <w:sz w:val="18"/>
              </w:rPr>
              <w:t>（該当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委員会</w:t>
              </w:r>
            </w:smartTag>
            <w:r>
              <w:rPr>
                <w:rFonts w:ascii="ＭＳ 明朝" w:hAnsi="ＭＳ 明朝" w:hint="eastAsia"/>
                <w:sz w:val="18"/>
              </w:rPr>
              <w:t>等）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0E" w:rsidRDefault="00094E0E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１月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申請</w:t>
              </w:r>
            </w:smartTag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0E" w:rsidRDefault="00094E0E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４月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申請</w:t>
              </w:r>
            </w:smartTag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0E" w:rsidRDefault="00094E0E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７月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  <w:szCs w:val="20"/>
                </w:rPr>
                <w:t>申請</w:t>
              </w:r>
            </w:smartTag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0E" w:rsidRDefault="00094E0E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１０月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申請</w:t>
              </w:r>
            </w:smartTag>
          </w:p>
        </w:tc>
      </w:tr>
      <w:tr w:rsidR="00094E0E">
        <w:trPr>
          <w:trHeight w:val="66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smartTag w:uri="schemas-densijiten-jp/ddviewer" w:element="DDviewer">
              <w:smartTag w:uri="schemas-densijiten-jp/ddviewer" w:element="DDviewer">
                <w:r>
                  <w:rPr>
                    <w:rFonts w:ascii="ＭＳ 明朝" w:hAnsi="ＭＳ 明朝" w:hint="eastAsia"/>
                    <w:sz w:val="18"/>
                  </w:rPr>
                  <w:t>学位</w:t>
                </w:r>
              </w:smartTag>
              <w:smartTag w:uri="schemas-densijiten-jp/ddviewer" w:element="DDviewer">
                <w:r>
                  <w:rPr>
                    <w:rFonts w:ascii="ＭＳ 明朝" w:hAnsi="ＭＳ 明朝" w:hint="eastAsia"/>
                    <w:sz w:val="18"/>
                  </w:rPr>
                  <w:t>論文</w:t>
                </w:r>
              </w:smartTag>
            </w:smartTag>
            <w:r>
              <w:rPr>
                <w:rFonts w:ascii="ＭＳ 明朝" w:hAnsi="ＭＳ 明朝" w:hint="eastAsia"/>
                <w:sz w:val="18"/>
              </w:rPr>
              <w:t>提出の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承認</w:t>
              </w:r>
            </w:smartTag>
            <w:r>
              <w:rPr>
                <w:rFonts w:ascii="ＭＳ 明朝" w:hAnsi="ＭＳ 明朝" w:hint="eastAsia"/>
                <w:sz w:val="18"/>
              </w:rPr>
              <w:t>（推薦教員）</w:t>
            </w:r>
          </w:p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↓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</w:p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</w:p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</w:p>
          <w:p w:rsidR="00094E0E" w:rsidRDefault="00094E0E">
            <w:pPr>
              <w:rPr>
                <w:rFonts w:ascii="ＭＳ 明朝" w:hAnsi="ＭＳ 明朝"/>
                <w:color w:val="FF0000"/>
                <w:sz w:val="18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</w:p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094E0E">
        <w:trPr>
          <w:trHeight w:val="765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予備</w:t>
              </w:r>
            </w:smartTag>
            <w:r>
              <w:rPr>
                <w:rFonts w:ascii="ＭＳ 明朝" w:hAnsi="ＭＳ 明朝" w:hint="eastAsia"/>
                <w:sz w:val="18"/>
              </w:rPr>
              <w:t>審査の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申請</w:t>
              </w:r>
            </w:smartTag>
          </w:p>
          <w:p w:rsidR="00094E0E" w:rsidRDefault="00094E0E">
            <w:pPr>
              <w:ind w:firstLineChars="100" w:firstLine="180"/>
              <w:rPr>
                <w:rFonts w:ascii="ＭＳ 明朝" w:hAnsi="ＭＳ 明朝"/>
                <w:sz w:val="18"/>
              </w:rPr>
            </w:pP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申請</w:t>
              </w:r>
            </w:smartTag>
            <w:r>
              <w:rPr>
                <w:rFonts w:ascii="ＭＳ 明朝" w:hAnsi="ＭＳ 明朝" w:hint="eastAsia"/>
                <w:sz w:val="18"/>
              </w:rPr>
              <w:t>者</w:t>
            </w:r>
          </w:p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予備</w:t>
              </w:r>
            </w:smartTag>
            <w:r>
              <w:rPr>
                <w:rFonts w:ascii="ＭＳ 明朝" w:hAnsi="ＭＳ 明朝" w:hint="eastAsia"/>
                <w:sz w:val="18"/>
              </w:rPr>
              <w:t>審査</w:t>
            </w:r>
            <w:smartTag w:uri="schemas-densijiten-jp/ddviewer" w:element="DDviewer">
              <w:smartTag w:uri="schemas-densijiten-jp/ddviewer" w:element="DDviewer">
                <w:r>
                  <w:rPr>
                    <w:rFonts w:ascii="ＭＳ 明朝" w:hAnsi="ＭＳ 明朝" w:hint="eastAsia"/>
                    <w:sz w:val="18"/>
                  </w:rPr>
                  <w:t>申請</w:t>
                </w:r>
              </w:smartTag>
              <w:r>
                <w:rPr>
                  <w:rFonts w:ascii="ＭＳ 明朝" w:hAnsi="ＭＳ 明朝" w:hint="eastAsia"/>
                  <w:sz w:val="18"/>
                </w:rPr>
                <w:t>書</w:t>
              </w:r>
            </w:smartTag>
          </w:p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履歴書</w:t>
            </w:r>
          </w:p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最終学歴の卒業又は修了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証明</w:t>
              </w:r>
            </w:smartTag>
          </w:p>
          <w:p w:rsidR="00094E0E" w:rsidRDefault="00094E0E">
            <w:pPr>
              <w:ind w:firstLineChars="200" w:firstLine="36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書</w:t>
            </w:r>
          </w:p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推薦教員</w:t>
            </w:r>
          </w:p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予備</w:t>
              </w:r>
            </w:smartTag>
            <w:r>
              <w:rPr>
                <w:rFonts w:ascii="ＭＳ 明朝" w:hAnsi="ＭＳ 明朝" w:hint="eastAsia"/>
                <w:sz w:val="18"/>
              </w:rPr>
              <w:t>審査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委員会</w:t>
              </w:r>
            </w:smartTag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名簿</w:t>
              </w:r>
            </w:smartTag>
          </w:p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↓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１月始め～</w:t>
            </w:r>
          </w:p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３月第２金曜日まで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４月始め～</w:t>
            </w:r>
          </w:p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６月第２金曜日まで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７月始め～</w:t>
            </w:r>
          </w:p>
          <w:p w:rsidR="00094E0E" w:rsidRDefault="00094E0E">
            <w:pPr>
              <w:rPr>
                <w:rFonts w:ascii="ＭＳ 明朝" w:hAnsi="ＭＳ 明朝"/>
                <w:color w:val="000000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９月第２金曜日まで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１０月始め～</w:t>
            </w:r>
          </w:p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１２月第２金曜日まで</w:t>
            </w:r>
          </w:p>
        </w:tc>
      </w:tr>
      <w:tr w:rsidR="00094E0E">
        <w:trPr>
          <w:trHeight w:val="693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予備</w:t>
              </w:r>
            </w:smartTag>
            <w:r>
              <w:rPr>
                <w:rFonts w:ascii="ＭＳ 明朝" w:hAnsi="ＭＳ 明朝" w:hint="eastAsia"/>
                <w:sz w:val="18"/>
              </w:rPr>
              <w:t>審査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委員会</w:t>
              </w:r>
            </w:smartTag>
            <w:r>
              <w:rPr>
                <w:rFonts w:ascii="ＭＳ 明朝" w:hAnsi="ＭＳ 明朝" w:hint="eastAsia"/>
                <w:sz w:val="18"/>
              </w:rPr>
              <w:t>の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設置</w:t>
              </w:r>
            </w:smartTag>
            <w:r>
              <w:rPr>
                <w:rFonts w:ascii="ＭＳ 明朝" w:hAnsi="ＭＳ 明朝" w:hint="eastAsia"/>
                <w:sz w:val="18"/>
              </w:rPr>
              <w:t>（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研究</w:t>
              </w:r>
            </w:smartTag>
            <w:r>
              <w:rPr>
                <w:rFonts w:ascii="ＭＳ 明朝" w:hAnsi="ＭＳ 明朝" w:hint="eastAsia"/>
                <w:sz w:val="18"/>
              </w:rPr>
              <w:t>科長）</w:t>
            </w:r>
          </w:p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↓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３月第２金曜日まで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６月第２金曜日まで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color w:val="000000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９月第２金曜日まで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１２月第２金曜日まで</w:t>
            </w:r>
          </w:p>
        </w:tc>
      </w:tr>
      <w:tr w:rsidR="00094E0E">
        <w:trPr>
          <w:trHeight w:val="626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予備</w:t>
              </w:r>
            </w:smartTag>
            <w:r>
              <w:rPr>
                <w:rFonts w:ascii="ＭＳ 明朝" w:hAnsi="ＭＳ 明朝" w:hint="eastAsia"/>
                <w:sz w:val="18"/>
              </w:rPr>
              <w:t>審査の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実施</w:t>
              </w:r>
            </w:smartTag>
            <w:r>
              <w:rPr>
                <w:rFonts w:ascii="ＭＳ 明朝" w:hAnsi="ＭＳ 明朝" w:hint="eastAsia"/>
                <w:sz w:val="18"/>
              </w:rPr>
              <w:t>（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予備</w:t>
              </w:r>
            </w:smartTag>
            <w:r>
              <w:rPr>
                <w:rFonts w:ascii="ＭＳ 明朝" w:hAnsi="ＭＳ 明朝" w:hint="eastAsia"/>
                <w:sz w:val="18"/>
              </w:rPr>
              <w:t>審査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委員会</w:t>
              </w:r>
            </w:smartTag>
            <w:r>
              <w:rPr>
                <w:rFonts w:ascii="ＭＳ 明朝" w:hAnsi="ＭＳ 明朝" w:hint="eastAsia"/>
                <w:sz w:val="18"/>
              </w:rPr>
              <w:t>）</w:t>
            </w:r>
          </w:p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↓　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論文</w:t>
              </w:r>
            </w:smartTag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目録</w:t>
              </w:r>
            </w:smartTag>
          </w:p>
          <w:p w:rsidR="00094E0E" w:rsidRDefault="00094E0E">
            <w:pPr>
              <w:ind w:firstLineChars="200" w:firstLine="360"/>
              <w:rPr>
                <w:rFonts w:ascii="ＭＳ 明朝" w:hAnsi="ＭＳ 明朝"/>
                <w:sz w:val="18"/>
              </w:rPr>
            </w:pPr>
            <w:smartTag w:uri="schemas-densijiten-jp/ddviewer" w:element="DDviewer">
              <w:smartTag w:uri="schemas-densijiten-jp/ddviewer" w:element="DDviewer">
                <w:r>
                  <w:rPr>
                    <w:rFonts w:ascii="ＭＳ 明朝" w:hAnsi="ＭＳ 明朝" w:hint="eastAsia"/>
                    <w:sz w:val="18"/>
                  </w:rPr>
                  <w:t>学位</w:t>
                </w:r>
              </w:smartTag>
              <w:smartTag w:uri="schemas-densijiten-jp/ddviewer" w:element="DDviewer">
                <w:r>
                  <w:rPr>
                    <w:rFonts w:ascii="ＭＳ 明朝" w:hAnsi="ＭＳ 明朝" w:hint="eastAsia"/>
                    <w:sz w:val="18"/>
                  </w:rPr>
                  <w:t>論文</w:t>
                </w:r>
              </w:smartTag>
            </w:smartTag>
          </w:p>
          <w:p w:rsidR="00094E0E" w:rsidRDefault="00094E0E">
            <w:pPr>
              <w:ind w:firstLineChars="200" w:firstLine="360"/>
              <w:rPr>
                <w:rFonts w:ascii="ＭＳ 明朝" w:hAnsi="ＭＳ 明朝"/>
                <w:sz w:val="18"/>
              </w:rPr>
            </w:pPr>
            <w:smartTag w:uri="schemas-densijiten-jp/ddviewer" w:element="DDviewer">
              <w:smartTag w:uri="schemas-densijiten-jp/ddviewer" w:element="DDviewer">
                <w:r>
                  <w:rPr>
                    <w:rFonts w:ascii="ＭＳ 明朝" w:hAnsi="ＭＳ 明朝" w:hint="eastAsia"/>
                    <w:sz w:val="18"/>
                  </w:rPr>
                  <w:t>学位</w:t>
                </w:r>
              </w:smartTag>
              <w:smartTag w:uri="schemas-densijiten-jp/ddviewer" w:element="DDviewer">
                <w:r>
                  <w:rPr>
                    <w:rFonts w:ascii="ＭＳ 明朝" w:hAnsi="ＭＳ 明朝" w:hint="eastAsia"/>
                    <w:sz w:val="18"/>
                  </w:rPr>
                  <w:t>論文</w:t>
                </w:r>
              </w:smartTag>
            </w:smartTag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要旨</w:t>
              </w:r>
            </w:smartTag>
          </w:p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学術</w:t>
              </w:r>
              <w:smartTag w:uri="schemas-densijiten-jp/ddviewer" w:element="DDviewer">
                <w:r>
                  <w:rPr>
                    <w:rFonts w:ascii="ＭＳ 明朝" w:hAnsi="ＭＳ 明朝" w:hint="eastAsia"/>
                    <w:sz w:val="18"/>
                  </w:rPr>
                  <w:t>論文</w:t>
                </w:r>
              </w:smartTag>
            </w:smartTag>
            <w:r>
              <w:rPr>
                <w:rFonts w:ascii="ＭＳ 明朝" w:hAnsi="ＭＳ 明朝" w:hint="eastAsia"/>
                <w:sz w:val="18"/>
              </w:rPr>
              <w:t>等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１月～</w:t>
            </w:r>
          </w:p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３月第３週まで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４月～</w:t>
            </w:r>
          </w:p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６月第３週まで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７月～</w:t>
            </w:r>
          </w:p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９月第３週まで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１０月～</w:t>
            </w:r>
          </w:p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１２月第３週まで</w:t>
            </w:r>
          </w:p>
        </w:tc>
      </w:tr>
      <w:tr w:rsidR="00094E0E">
        <w:trPr>
          <w:cantSplit/>
          <w:trHeight w:val="1380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</w:rPr>
            </w:pP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予備</w:t>
              </w:r>
            </w:smartTag>
            <w:r>
              <w:rPr>
                <w:rFonts w:ascii="ＭＳ 明朝" w:hAnsi="ＭＳ 明朝" w:hint="eastAsia"/>
                <w:sz w:val="18"/>
              </w:rPr>
              <w:t>審査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結果</w:t>
              </w:r>
            </w:smartTag>
            <w:r>
              <w:rPr>
                <w:rFonts w:ascii="ＭＳ 明朝" w:hAnsi="ＭＳ 明朝" w:hint="eastAsia"/>
                <w:sz w:val="18"/>
              </w:rPr>
              <w:t>の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報告</w:t>
              </w:r>
            </w:smartTag>
            <w:r>
              <w:rPr>
                <w:rFonts w:ascii="ＭＳ 明朝" w:hAnsi="ＭＳ 明朝" w:hint="eastAsia"/>
                <w:sz w:val="18"/>
              </w:rPr>
              <w:t>（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予備</w:t>
              </w:r>
            </w:smartTag>
            <w:r>
              <w:rPr>
                <w:rFonts w:ascii="ＭＳ 明朝" w:hAnsi="ＭＳ 明朝" w:hint="eastAsia"/>
                <w:sz w:val="18"/>
              </w:rPr>
              <w:t>審査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委員会</w:t>
              </w:r>
            </w:smartTag>
            <w:r>
              <w:rPr>
                <w:rFonts w:ascii="ＭＳ 明朝" w:hAnsi="ＭＳ 明朝" w:hint="eastAsia"/>
                <w:sz w:val="18"/>
              </w:rPr>
              <w:t>）</w:t>
            </w:r>
          </w:p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↓　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予備</w:t>
              </w:r>
            </w:smartTag>
            <w:r>
              <w:rPr>
                <w:rFonts w:ascii="ＭＳ 明朝" w:hAnsi="ＭＳ 明朝" w:hint="eastAsia"/>
                <w:sz w:val="18"/>
              </w:rPr>
              <w:t>審査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結果</w:t>
              </w:r>
            </w:smartTag>
            <w:smartTag w:uri="schemas-densijiten-jp/ddviewer" w:element="DDviewer">
              <w:smartTag w:uri="schemas-densijiten-jp/ddviewer" w:element="DDviewer">
                <w:r>
                  <w:rPr>
                    <w:rFonts w:ascii="ＭＳ 明朝" w:hAnsi="ＭＳ 明朝" w:hint="eastAsia"/>
                    <w:sz w:val="18"/>
                  </w:rPr>
                  <w:t>報告</w:t>
                </w:r>
              </w:smartTag>
              <w:r>
                <w:rPr>
                  <w:rFonts w:ascii="ＭＳ 明朝" w:hAnsi="ＭＳ 明朝" w:hint="eastAsia"/>
                  <w:sz w:val="18"/>
                </w:rPr>
                <w:t>書</w:t>
              </w:r>
            </w:smartTag>
          </w:p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smartTag w:uri="schemas-densijiten-jp/ddviewer" w:element="DDviewer">
              <w:smartTag w:uri="schemas-densijiten-jp/ddviewer" w:element="DDviewer">
                <w:r>
                  <w:rPr>
                    <w:rFonts w:ascii="ＭＳ 明朝" w:hAnsi="ＭＳ 明朝" w:hint="eastAsia"/>
                    <w:sz w:val="18"/>
                  </w:rPr>
                  <w:t>学位</w:t>
                </w:r>
              </w:smartTag>
              <w:smartTag w:uri="schemas-densijiten-jp/ddviewer" w:element="DDviewer">
                <w:r>
                  <w:rPr>
                    <w:rFonts w:ascii="ＭＳ 明朝" w:hAnsi="ＭＳ 明朝" w:hint="eastAsia"/>
                    <w:sz w:val="18"/>
                  </w:rPr>
                  <w:t>論文</w:t>
                </w:r>
              </w:smartTag>
            </w:smartTag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要旨</w:t>
              </w:r>
            </w:smartTag>
          </w:p>
        </w:tc>
        <w:tc>
          <w:tcPr>
            <w:tcW w:w="1680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３月第３週金曜日まで</w:t>
            </w:r>
          </w:p>
        </w:tc>
        <w:tc>
          <w:tcPr>
            <w:tcW w:w="1680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６月第３週金曜日まで</w:t>
            </w:r>
          </w:p>
        </w:tc>
        <w:tc>
          <w:tcPr>
            <w:tcW w:w="1680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９月第３週金曜日まで</w:t>
            </w:r>
          </w:p>
        </w:tc>
        <w:tc>
          <w:tcPr>
            <w:tcW w:w="1680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１２月第３週金曜日まで</w:t>
            </w:r>
          </w:p>
        </w:tc>
      </w:tr>
      <w:tr w:rsidR="00094E0E">
        <w:trPr>
          <w:cantSplit/>
          <w:trHeight w:val="405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予備審査結果の承認（研究科長）</w:t>
            </w:r>
          </w:p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↓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</w:rPr>
            </w:pPr>
          </w:p>
        </w:tc>
      </w:tr>
      <w:tr w:rsidR="00094E0E">
        <w:trPr>
          <w:trHeight w:val="696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本審査の申請</w:t>
            </w:r>
          </w:p>
          <w:p w:rsidR="00094E0E" w:rsidRDefault="00094E0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ind w:firstLineChars="100" w:firstLine="180"/>
              <w:jc w:val="left"/>
              <w:rPr>
                <w:rFonts w:hAnsi="ＭＳ 明朝"/>
                <w:spacing w:val="5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pacing w:val="5"/>
                <w:sz w:val="18"/>
              </w:rPr>
              <w:t>申請書</w:t>
            </w:r>
          </w:p>
          <w:p w:rsidR="00094E0E" w:rsidRDefault="00094E0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jc w:val="left"/>
              <w:rPr>
                <w:rFonts w:hAnsi="ＭＳ 明朝"/>
                <w:spacing w:val="5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↓</w:t>
            </w:r>
            <w:r>
              <w:rPr>
                <w:rFonts w:hAnsi="ＭＳ 明朝" w:hint="eastAsia"/>
                <w:spacing w:val="5"/>
                <w:sz w:val="18"/>
              </w:rPr>
              <w:t xml:space="preserve">　　本審査申請書</w:t>
            </w:r>
          </w:p>
          <w:p w:rsidR="00094E0E" w:rsidRDefault="00094E0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jc w:val="left"/>
              <w:rPr>
                <w:rFonts w:hAnsi="ＭＳ 明朝"/>
                <w:spacing w:val="5"/>
                <w:sz w:val="18"/>
              </w:rPr>
            </w:pPr>
            <w:r>
              <w:rPr>
                <w:rFonts w:hAnsi="ＭＳ 明朝" w:hint="eastAsia"/>
                <w:spacing w:val="2"/>
                <w:sz w:val="18"/>
              </w:rPr>
              <w:t xml:space="preserve">  </w:t>
            </w:r>
            <w:r>
              <w:rPr>
                <w:rFonts w:hAnsi="ＭＳ 明朝" w:hint="eastAsia"/>
                <w:spacing w:val="5"/>
                <w:sz w:val="18"/>
              </w:rPr>
              <w:t xml:space="preserve">　　学位論文</w:t>
            </w:r>
          </w:p>
          <w:p w:rsidR="00094E0E" w:rsidRDefault="00094E0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jc w:val="left"/>
              <w:rPr>
                <w:rFonts w:hAnsi="ＭＳ 明朝"/>
                <w:spacing w:val="5"/>
                <w:sz w:val="18"/>
              </w:rPr>
            </w:pPr>
            <w:r>
              <w:rPr>
                <w:rFonts w:hAnsi="ＭＳ 明朝" w:hint="eastAsia"/>
                <w:spacing w:val="2"/>
                <w:sz w:val="18"/>
              </w:rPr>
              <w:t xml:space="preserve">  </w:t>
            </w:r>
            <w:r>
              <w:rPr>
                <w:rFonts w:hAnsi="ＭＳ 明朝" w:hint="eastAsia"/>
                <w:spacing w:val="5"/>
                <w:sz w:val="18"/>
              </w:rPr>
              <w:t xml:space="preserve">　　論文目録（承諾書添付）</w:t>
            </w:r>
          </w:p>
          <w:p w:rsidR="00094E0E" w:rsidRDefault="00094E0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jc w:val="left"/>
              <w:rPr>
                <w:rFonts w:hAnsi="ＭＳ 明朝"/>
                <w:spacing w:val="5"/>
                <w:sz w:val="18"/>
              </w:rPr>
            </w:pPr>
            <w:r>
              <w:rPr>
                <w:rFonts w:hAnsi="ＭＳ 明朝" w:hint="eastAsia"/>
                <w:spacing w:val="2"/>
                <w:sz w:val="18"/>
              </w:rPr>
              <w:t xml:space="preserve">  </w:t>
            </w:r>
            <w:r>
              <w:rPr>
                <w:rFonts w:hAnsi="ＭＳ 明朝" w:hint="eastAsia"/>
                <w:spacing w:val="5"/>
                <w:sz w:val="18"/>
              </w:rPr>
              <w:t xml:space="preserve">　　学位論文の要旨</w:t>
            </w:r>
          </w:p>
          <w:p w:rsidR="00094E0E" w:rsidRDefault="00094E0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jc w:val="left"/>
              <w:rPr>
                <w:rFonts w:hAnsi="ＭＳ 明朝"/>
                <w:spacing w:val="5"/>
                <w:sz w:val="18"/>
              </w:rPr>
            </w:pPr>
            <w:r>
              <w:rPr>
                <w:rFonts w:hAnsi="ＭＳ 明朝" w:hint="eastAsia"/>
                <w:spacing w:val="2"/>
                <w:sz w:val="18"/>
              </w:rPr>
              <w:t xml:space="preserve">  </w:t>
            </w:r>
            <w:r>
              <w:rPr>
                <w:rFonts w:hAnsi="ＭＳ 明朝" w:hint="eastAsia"/>
                <w:spacing w:val="5"/>
                <w:sz w:val="18"/>
              </w:rPr>
              <w:t xml:space="preserve">　　学術論文等</w:t>
            </w:r>
          </w:p>
          <w:p w:rsidR="00094E0E" w:rsidRDefault="00094E0E">
            <w:pPr>
              <w:rPr>
                <w:rFonts w:hAnsi="ＭＳ 明朝"/>
                <w:spacing w:val="5"/>
                <w:sz w:val="18"/>
              </w:rPr>
            </w:pPr>
            <w:r>
              <w:rPr>
                <w:rFonts w:hAnsi="ＭＳ 明朝" w:hint="eastAsia"/>
                <w:spacing w:val="5"/>
                <w:sz w:val="18"/>
              </w:rPr>
              <w:t xml:space="preserve">　　　履歴書</w:t>
            </w:r>
          </w:p>
          <w:p w:rsidR="00094E0E" w:rsidRDefault="00094E0E">
            <w:pPr>
              <w:rPr>
                <w:rFonts w:hAnsi="ＭＳ 明朝"/>
                <w:spacing w:val="5"/>
                <w:sz w:val="18"/>
              </w:rPr>
            </w:pPr>
            <w:r>
              <w:rPr>
                <w:rFonts w:hAnsi="ＭＳ 明朝" w:hint="eastAsia"/>
                <w:spacing w:val="5"/>
                <w:sz w:val="18"/>
              </w:rPr>
              <w:t xml:space="preserve">　　　論文審査手数料</w:t>
            </w:r>
          </w:p>
          <w:p w:rsidR="00094E0E" w:rsidRDefault="00094E0E">
            <w:pPr>
              <w:rPr>
                <w:rFonts w:hAnsi="ＭＳ 明朝"/>
                <w:spacing w:val="5"/>
                <w:sz w:val="18"/>
              </w:rPr>
            </w:pPr>
            <w:r>
              <w:rPr>
                <w:rFonts w:hAnsi="ＭＳ 明朝" w:hint="eastAsia"/>
                <w:spacing w:val="5"/>
                <w:sz w:val="18"/>
              </w:rPr>
              <w:t xml:space="preserve">　　推薦教員</w:t>
            </w:r>
          </w:p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hAnsi="ＭＳ 明朝" w:hint="eastAsia"/>
                <w:spacing w:val="5"/>
                <w:sz w:val="18"/>
              </w:rPr>
              <w:t xml:space="preserve">　　　本審査委員会委員名簿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３月末日まで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６月末日まで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９月末日まで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１２月末日まで</w:t>
            </w:r>
          </w:p>
        </w:tc>
      </w:tr>
      <w:tr w:rsidR="00094E0E">
        <w:trPr>
          <w:trHeight w:val="696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lastRenderedPageBreak/>
              <w:t>研究科長から研究科委員会への予備審査結果報告</w:t>
            </w:r>
          </w:p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↓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４月の定例日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７月の定例日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１０月の定例日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１月の定例日</w:t>
            </w:r>
          </w:p>
        </w:tc>
      </w:tr>
      <w:tr w:rsidR="00094E0E">
        <w:trPr>
          <w:trHeight w:val="693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本審査委員会の設置（研究科委員会）</w:t>
            </w:r>
          </w:p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↓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４月の定例日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７月の定例日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１０月の定例日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１月の定例日</w:t>
            </w:r>
          </w:p>
        </w:tc>
      </w:tr>
      <w:tr w:rsidR="00094E0E">
        <w:trPr>
          <w:trHeight w:val="1164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第１回審査（審査委員会）</w:t>
            </w:r>
          </w:p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論文審査および最終試験</w:t>
            </w:r>
          </w:p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↓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４月下旬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７月下旬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１０月下旬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１月下旬</w:t>
            </w:r>
          </w:p>
        </w:tc>
      </w:tr>
      <w:tr w:rsidR="00094E0E">
        <w:trPr>
          <w:trHeight w:val="1164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学位論文の閲覧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５月中旬～論文公聴会終了まで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８月中旬～論文公聴会終了まで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１１月中旬～論文公聴会終了まで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２月中旬～論文公聴会終了まで</w:t>
            </w:r>
          </w:p>
        </w:tc>
      </w:tr>
      <w:tr w:rsidR="00094E0E">
        <w:trPr>
          <w:trHeight w:val="681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論文公聴会（審査委員会）</w:t>
            </w:r>
          </w:p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↓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５月最終週まで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８月最終週まで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１１月最終週まで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２月最終週まで</w:t>
            </w:r>
          </w:p>
        </w:tc>
      </w:tr>
      <w:tr w:rsidR="00094E0E">
        <w:trPr>
          <w:trHeight w:val="702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第２回審査・学力の確認・最終判定（審査委員会）</w:t>
            </w:r>
          </w:p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↓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５月最終日まで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８月最終日まで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１１月最終日まで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２月最終日まで</w:t>
            </w:r>
          </w:p>
        </w:tc>
      </w:tr>
      <w:tr w:rsidR="00094E0E">
        <w:trPr>
          <w:trHeight w:val="702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審査結果の報告（審査委員会）</w:t>
            </w:r>
          </w:p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審査結果の要旨</w:t>
            </w:r>
          </w:p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審査結果・最終試験及び学力の</w:t>
            </w:r>
          </w:p>
          <w:p w:rsidR="00094E0E" w:rsidRDefault="00094E0E">
            <w:pPr>
              <w:ind w:firstLineChars="100" w:firstLine="18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確認結果報告書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5月末日まで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8月末日まで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11月末日まで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2月末日まで</w:t>
            </w:r>
          </w:p>
        </w:tc>
      </w:tr>
      <w:tr w:rsidR="00094E0E">
        <w:trPr>
          <w:trHeight w:val="687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Pr="00491E43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学位授与の</w:t>
            </w:r>
            <w:bookmarkStart w:id="0" w:name="_GoBack"/>
            <w:r w:rsidRPr="00491E43">
              <w:rPr>
                <w:rFonts w:ascii="ＭＳ 明朝" w:hAnsi="ＭＳ 明朝" w:hint="eastAsia"/>
                <w:sz w:val="18"/>
              </w:rPr>
              <w:t>審議・議決（研究指導</w:t>
            </w:r>
            <w:r w:rsidR="004219FF" w:rsidRPr="00491E43">
              <w:rPr>
                <w:rFonts w:ascii="ＭＳ 明朝" w:hAnsi="ＭＳ 明朝" w:hint="eastAsia"/>
                <w:sz w:val="18"/>
              </w:rPr>
              <w:t>委員会</w:t>
            </w:r>
            <w:r w:rsidRPr="00491E43">
              <w:rPr>
                <w:rFonts w:ascii="ＭＳ 明朝" w:hAnsi="ＭＳ 明朝" w:hint="eastAsia"/>
                <w:sz w:val="18"/>
              </w:rPr>
              <w:t>）</w:t>
            </w:r>
          </w:p>
          <w:bookmarkEnd w:id="0"/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↓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6月の定例日の当日又は前日まで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9月の定例日の当日又は前日まで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12月の定例日の当日又は前日まで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3月の定例日の当日又は前日まで</w:t>
            </w:r>
          </w:p>
        </w:tc>
      </w:tr>
      <w:tr w:rsidR="00094E0E">
        <w:trPr>
          <w:trHeight w:val="687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審査結果の報告（研究科委員会）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6月の定例日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9月の定例日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12月の定例日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3月の定例日</w:t>
            </w:r>
          </w:p>
        </w:tc>
      </w:tr>
      <w:tr w:rsidR="00094E0E">
        <w:trPr>
          <w:trHeight w:val="714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学長への報告（研究科長）</w:t>
            </w:r>
          </w:p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↓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6月研究科委員会終了後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9月研究科委員会終了後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12月研究科委員会終了後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3月研究科委員会終了後</w:t>
            </w:r>
          </w:p>
        </w:tc>
      </w:tr>
      <w:tr w:rsidR="00094E0E">
        <w:trPr>
          <w:trHeight w:val="684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学　位　授　与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6月（学位授与式）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9月（学位授与式）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12月（学位授与式）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3月（学位授与式）</w:t>
            </w:r>
          </w:p>
        </w:tc>
      </w:tr>
    </w:tbl>
    <w:p w:rsidR="00094E0E" w:rsidRDefault="00094E0E"/>
    <w:sectPr w:rsidR="00094E0E">
      <w:pgSz w:w="11906" w:h="16838" w:code="9"/>
      <w:pgMar w:top="153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B41" w:rsidRDefault="00275B41" w:rsidP="004219FF">
      <w:r>
        <w:separator/>
      </w:r>
    </w:p>
  </w:endnote>
  <w:endnote w:type="continuationSeparator" w:id="0">
    <w:p w:rsidR="00275B41" w:rsidRDefault="00275B41" w:rsidP="0042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B41" w:rsidRDefault="00275B41" w:rsidP="004219FF">
      <w:r>
        <w:separator/>
      </w:r>
    </w:p>
  </w:footnote>
  <w:footnote w:type="continuationSeparator" w:id="0">
    <w:p w:rsidR="00275B41" w:rsidRDefault="00275B41" w:rsidP="00421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4E0E"/>
    <w:rsid w:val="00094E0E"/>
    <w:rsid w:val="00275B41"/>
    <w:rsid w:val="004219FF"/>
    <w:rsid w:val="0049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62D7C85-6154-433B-A64C-9CEFFFA1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a5"/>
    <w:rsid w:val="004219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219FF"/>
    <w:rPr>
      <w:kern w:val="2"/>
      <w:sz w:val="21"/>
      <w:szCs w:val="24"/>
    </w:rPr>
  </w:style>
  <w:style w:type="paragraph" w:styleId="a6">
    <w:name w:val="footer"/>
    <w:basedOn w:val="a"/>
    <w:link w:val="a7"/>
    <w:rsid w:val="004219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219FF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491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91E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課程博士学位論文の審査プロセス・日程</vt:lpstr>
    </vt:vector>
  </TitlesOfParts>
  <Company>大分大学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課程博士学位論文の審査プロセス・日程</dc:title>
  <dc:creator>小方伸一</dc:creator>
  <cp:lastModifiedBy>user</cp:lastModifiedBy>
  <cp:revision>3</cp:revision>
  <cp:lastPrinted>2018-04-07T06:34:00Z</cp:lastPrinted>
  <dcterms:created xsi:type="dcterms:W3CDTF">2017-11-24T09:39:00Z</dcterms:created>
  <dcterms:modified xsi:type="dcterms:W3CDTF">2018-04-07T06:34:00Z</dcterms:modified>
</cp:coreProperties>
</file>